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652"/>
        <w:gridCol w:w="4135"/>
      </w:tblGrid>
      <w:tr w:rsidR="00100E45" w:rsidRPr="0009365F" w:rsidTr="009E3D04">
        <w:trPr>
          <w:tblCellSpacing w:w="0" w:type="dxa"/>
        </w:trPr>
        <w:tc>
          <w:tcPr>
            <w:tcW w:w="2250" w:type="pct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00" w:type="pct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 xml:space="preserve">Додаток 7 </w:t>
            </w:r>
            <w:r w:rsidRPr="009E3D04">
              <w:rPr>
                <w:szCs w:val="24"/>
                <w:lang w:eastAsia="ru-RU"/>
              </w:rPr>
              <w:br/>
              <w:t xml:space="preserve">до Порядку розроблення, погодження </w:t>
            </w:r>
            <w:r w:rsidRPr="009E3D04">
              <w:rPr>
                <w:szCs w:val="24"/>
                <w:lang w:eastAsia="ru-RU"/>
              </w:rPr>
              <w:br/>
              <w:t xml:space="preserve">та затвердження інвестиційних програм </w:t>
            </w:r>
            <w:r w:rsidRPr="009E3D04">
              <w:rPr>
                <w:szCs w:val="24"/>
                <w:lang w:eastAsia="ru-RU"/>
              </w:rPr>
              <w:br/>
              <w:t xml:space="preserve">суб’єктів господарювання у сфері </w:t>
            </w:r>
            <w:r w:rsidRPr="009E3D04">
              <w:rPr>
                <w:szCs w:val="24"/>
                <w:lang w:eastAsia="ru-RU"/>
              </w:rPr>
              <w:br/>
              <w:t xml:space="preserve">централізованого водопостачання </w:t>
            </w:r>
            <w:r w:rsidRPr="009E3D04">
              <w:rPr>
                <w:szCs w:val="24"/>
                <w:lang w:eastAsia="ru-RU"/>
              </w:rPr>
              <w:br/>
              <w:t>та водовідведення</w:t>
            </w:r>
          </w:p>
        </w:tc>
      </w:tr>
    </w:tbl>
    <w:p w:rsidR="00100E45" w:rsidRPr="009E3D04" w:rsidRDefault="00100E45" w:rsidP="009E3D04">
      <w:pPr>
        <w:spacing w:before="100" w:beforeAutospacing="1" w:after="100" w:afterAutospacing="1" w:line="240" w:lineRule="auto"/>
        <w:jc w:val="center"/>
        <w:rPr>
          <w:szCs w:val="24"/>
          <w:lang w:eastAsia="ru-RU"/>
        </w:rPr>
      </w:pPr>
      <w:bookmarkStart w:id="0" w:name="n132"/>
      <w:bookmarkEnd w:id="0"/>
      <w:r w:rsidRPr="009E3D04">
        <w:rPr>
          <w:szCs w:val="24"/>
          <w:lang w:eastAsia="ru-RU"/>
        </w:rPr>
        <w:t xml:space="preserve">УЗАГАЛЬНЕНА ХАРАКТЕРИСТИКА </w:t>
      </w:r>
      <w:r w:rsidRPr="009E3D04">
        <w:rPr>
          <w:szCs w:val="24"/>
          <w:lang w:eastAsia="ru-RU"/>
        </w:rPr>
        <w:br/>
        <w:t>об’єктів з централізованого водопостачання та водовідведення</w:t>
      </w:r>
    </w:p>
    <w:p w:rsidR="00100E45" w:rsidRPr="009E3D04" w:rsidRDefault="00100E45" w:rsidP="009E3D04">
      <w:pPr>
        <w:spacing w:before="100" w:beforeAutospacing="1" w:after="100" w:afterAutospacing="1" w:line="240" w:lineRule="auto"/>
        <w:jc w:val="center"/>
        <w:rPr>
          <w:szCs w:val="24"/>
          <w:lang w:eastAsia="ru-RU"/>
        </w:rPr>
      </w:pPr>
      <w:bookmarkStart w:id="1" w:name="n133"/>
      <w:bookmarkEnd w:id="1"/>
      <w:r w:rsidRPr="009E3D04">
        <w:rPr>
          <w:szCs w:val="24"/>
          <w:lang w:eastAsia="ru-RU"/>
        </w:rPr>
        <w:t>_______</w:t>
      </w:r>
      <w:r>
        <w:rPr>
          <w:szCs w:val="24"/>
          <w:lang w:eastAsia="ru-RU"/>
        </w:rPr>
        <w:t>ВП ЮУ АЭС</w:t>
      </w:r>
      <w:r w:rsidRPr="009E3D04">
        <w:rPr>
          <w:szCs w:val="24"/>
          <w:lang w:eastAsia="ru-RU"/>
        </w:rPr>
        <w:t xml:space="preserve">____________ </w:t>
      </w:r>
      <w:r w:rsidRPr="009E3D04">
        <w:rPr>
          <w:szCs w:val="24"/>
          <w:lang w:eastAsia="ru-RU"/>
        </w:rPr>
        <w:br/>
        <w:t>(найменування ліцензіата підприємства)</w:t>
      </w:r>
    </w:p>
    <w:p w:rsidR="00100E45" w:rsidRPr="009E3D04" w:rsidRDefault="00100E45" w:rsidP="009E3D04">
      <w:pPr>
        <w:spacing w:before="100" w:beforeAutospacing="1" w:after="100" w:afterAutospacing="1" w:line="240" w:lineRule="auto"/>
        <w:jc w:val="center"/>
        <w:rPr>
          <w:szCs w:val="24"/>
          <w:lang w:eastAsia="ru-RU"/>
        </w:rPr>
      </w:pPr>
      <w:bookmarkStart w:id="2" w:name="n134"/>
      <w:bookmarkEnd w:id="2"/>
      <w:r w:rsidRPr="009E3D04">
        <w:rPr>
          <w:szCs w:val="24"/>
          <w:lang w:eastAsia="ru-RU"/>
        </w:rPr>
        <w:t xml:space="preserve">станом на </w:t>
      </w:r>
      <w:r>
        <w:rPr>
          <w:szCs w:val="24"/>
          <w:lang w:eastAsia="ru-RU"/>
        </w:rPr>
        <w:t>31.12.2019</w:t>
      </w:r>
      <w:r w:rsidRPr="009E3D04">
        <w:rPr>
          <w:szCs w:val="24"/>
          <w:lang w:eastAsia="ru-RU"/>
        </w:rPr>
        <w:t xml:space="preserve">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0"/>
        <w:gridCol w:w="5731"/>
        <w:gridCol w:w="1400"/>
        <w:gridCol w:w="1296"/>
      </w:tblGrid>
      <w:tr w:rsidR="00100E45" w:rsidRPr="0009365F" w:rsidTr="009E3D04">
        <w:trPr>
          <w:trHeight w:val="510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bookmarkStart w:id="3" w:name="n135"/>
            <w:bookmarkEnd w:id="3"/>
            <w:r w:rsidRPr="009E3D04">
              <w:rPr>
                <w:szCs w:val="24"/>
                <w:lang w:eastAsia="ru-RU"/>
              </w:rPr>
              <w:t>№ з/п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І. Найменування та характеристика об'єктів водопостачання</w:t>
            </w:r>
          </w:p>
        </w:tc>
        <w:tc>
          <w:tcPr>
            <w:tcW w:w="14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Одиниця виміру</w:t>
            </w:r>
          </w:p>
        </w:tc>
        <w:tc>
          <w:tcPr>
            <w:tcW w:w="14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Загальний показник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населених пунктів, яким надаються послуги (1*)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  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населення в зоні відповідальності підприємства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населення, яким надаються послуги, усього,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безпосередньо підключених до мереж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яке використовує водорозбірні колонки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населення, що користується привізною питною водою (населення)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населення, якому вода подається з відхиленням від нормативних вимог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споживачів, яким послуга надається за графіками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споживачів, яка отримує послуги з перебоями (рядок 8/рядок 10)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абонентів водопостачання, усього,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52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бюджетних установ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інших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52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охоплення послугами (рядок 3/рядок 2х100),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 підключенням до мереж (рядок 4/рядок 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 використанням водорозбірних колонок (рядок 5/рядок 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абонентів з обліковим споживанням, усього,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52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бюджетних установ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інших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52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підключень з обліком, усього (рядок 17/рядок 10х100),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100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населення (рядок 18/рядок 11х100)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4C5885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бюджетних установ (рядок 19/рядок 12х100)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356194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інших (рядок 20/рядок 13х100)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356194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100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Загальна протяжність мереж водопроводу,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85.178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водоводів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63.007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вуличної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22.171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внутрішньоквартальної та дворової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Щільність підключень до мережі водопостачання (рядок 10/рядок 25)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од./км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0.61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Загальна протяжність ветхих та аварійних мереж,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43.8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водоводів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42.8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вуличної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1.0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внутрішньоквартальної та дворової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ветхих та аварійних мереж (рядок 30/рядок 25х100),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51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водоводів (рядок 31/рядок 26х100)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вуличної мережі (рядок 32/рядок 27х100)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внутрішньоквартальної та дворової мережі (рядок 33/рядок 28х100)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персоналу в підрозділах водопостачання за розкладом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78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Фактична чисельність персоналу в підрозділах водопостачання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76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персоналу на 1000 підключень (рядок 39/рядок 10х1000)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ос./1000 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1461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персоналу на 1 км мережі (рядок 39/рядок 25)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осіб/1 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0.89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піднятої води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3917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Середньодобовий підйом води насосними станціями І підйому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10.73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закупленої води зі сторони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очищення води на очисних спорудах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3705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Середньодобове очищення води на очисних спорудах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10.15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поданої води у мережу за рік</w:t>
            </w:r>
          </w:p>
        </w:tc>
        <w:tc>
          <w:tcPr>
            <w:tcW w:w="14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3323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Середньодобова подача води у мережу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9.10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реалізованої води усім споживачам за рік, у тому числі:</w:t>
            </w:r>
          </w:p>
        </w:tc>
        <w:tc>
          <w:tcPr>
            <w:tcW w:w="14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3270</w:t>
            </w:r>
          </w:p>
        </w:tc>
      </w:tr>
      <w:tr w:rsidR="00100E45" w:rsidRPr="0009365F" w:rsidTr="009E3D04">
        <w:trPr>
          <w:trHeight w:val="390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населенню</w:t>
            </w:r>
          </w:p>
        </w:tc>
        <w:tc>
          <w:tcPr>
            <w:tcW w:w="14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технологічні потреби (рядок 52+рядок 53),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383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технологічні потреби до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377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технологічні потреби у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технологічних витрат (рядок 51/(рядок 42+рядок 44)х100)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втрат води всього (рядок 56+рядок 57), з них:</w:t>
            </w:r>
          </w:p>
        </w:tc>
        <w:tc>
          <w:tcPr>
            <w:tcW w:w="14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53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втрат води до мережі (рядок 42+рядок 44-рядок 47-рядок 52)</w:t>
            </w:r>
          </w:p>
        </w:tc>
        <w:tc>
          <w:tcPr>
            <w:tcW w:w="14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втрат води у мережі (рядок 47-рядок 49-рядок 53)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втрат до поданої води у мережу (рядок 57/рядок 47х100)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втрат води на 1 км мережі за рік (рядок 57/рядок 25)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0.55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Виробництво води на 1 особу (рядок 47/рядок 3х1000000/365)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л/добу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Водоспоживання 1 людиною в день (рядок 50/рядок 3х1000000/365)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л/добу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резервуарів чистої води, башт, колон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Розрахунковий об’єм запасів питної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Наявний об’єм запасів питної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Забезпеченість спорудами запасів води (рядок 64/рядок 63х100)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100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поверхневих водозаборів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підземних водозаборів,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свердловин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окремих свердловин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насосних станцій І підйому (рядок 66+рядок 67+рядок 69)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насосних станцій ІІ, ІІІ і вище підйомів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електричної енергії на підйом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тис.кВт/год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електричної енергії на підйом 1 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комплексів очисних споруд водопостачання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електричної енергії на очищення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тис.кВт/год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електричної енергії на очищення 1 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насосних станцій підкачування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встановлених насосних агрегатів насосних станцій водопостачання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електричної енергії на перекачування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тис.кВт/год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електричної енергії на подачу 1 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води у мережу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кВт*год./м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приладів технологічного обліку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19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приладів технологічного обліку, які необхідно придбати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Забезпеченість приладами технологічного обліку (рядок 83/рядок 82х100)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95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рідкого хлору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гіпохлориду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ультрафіолету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лабораторій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5C23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майстерень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Установлена виробнича потужність водопроводу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Установлена загальна потужність водозаборів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86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Установлена виробнича потужність очисних споруд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Використання потужності водопроводу (рядок 47/365/рядок 93х100)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Використання потужності водозаборів (рядок 42/365/рядок 94х100)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Використання потужності очисних споруд (рядок 45/365/рядок 95х100)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51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аварій на мережі водопостачання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аварії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Аварійність на мережі з розрахунку на 1 км (рядок 99/рядок 25)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аварії/км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0.79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електричної енергії на водопостачання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тис.кВт/год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6096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електричну енергію на водопостачання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EF47E2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6874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електричної енергії на 1м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води (рядок 101/(рядок 42+рядок 44)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1.556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з операційної діяльності водопостачання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EF47E2" w:rsidRDefault="00100E45" w:rsidP="009E3D0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43883 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Експлуатаційні витрати на одиницю продукції (рядок 104/рядок 49)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грн./м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EF47E2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 xml:space="preserve">  13</w:t>
            </w:r>
            <w:r>
              <w:rPr>
                <w:szCs w:val="24"/>
                <w:lang w:eastAsia="ru-RU"/>
              </w:rPr>
              <w:t>.42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оплату праці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16987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витрат на оплату праці (рядок 106/рядок 104х100)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38.71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витрат на електричну енергію (рядок 102/рядок 104х100)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15.66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перекидання води у маловодні регіони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110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витрат на перекидання води (рядок 109/рядок 104х100)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111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Амортизаційні відрахування за рік</w:t>
            </w:r>
          </w:p>
        </w:tc>
        <w:tc>
          <w:tcPr>
            <w:tcW w:w="14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1662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112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113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амортизаційних відрахувань (рядок 111/рядок 104х100)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58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№ з/п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ІІ. Найменування та характеристика об'єктів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Одиниця виміру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Загальний показник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населених пунктів, яким надаються послуги (2*)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населення в зоні відповідальності підприємства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населення, яким надаються послуги, усього,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безпосередньо підключених до мереж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яке транспортує стічні води на очисні споруди з вигрібних ям, септиків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підключень до мережі водовідведення, усього,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бюджетних установ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інших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охоплення послугами (рядок 3/рядок 2х100),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 підключенням до мереж (рядок 4/рядок 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 використанням вигрібних ям, септиків (рядок 5/рядок 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підключень з первинним очищенням стічних вод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з первинним очищенням стічних вод (рядок 13/рядок 6х100)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Загальна протяжність мереж водовідведення,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67.195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головних колекторів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46.424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напірних трубопроводів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11.142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вуличної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9.629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внутрішньоквартальної та дворової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Щільність підключень до мережі водовідведення (рядок 6/рядок 15)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од./км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0.39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Загальна протяжність ветхих та аварійних мереж,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24.111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головних колекторів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22.167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напірних трубопроводів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1.944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вуличної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внутрішньоквартальної та дворової мережі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ветхих та аварійних мереж (рядок 21/рядок 15х100),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головних колекторів (рядок 22/рядок 16х100)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напірних трубопроводів (рядок 23/рядок 17х100)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29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вуличної мережі (рядок 24/рядок 18х100)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внутрішньоквартальної та дворової мережі (рядок 25/рядок 19х100)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персоналу в підрозділах водовідведення за розкладом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70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Фактична чисельність персоналу в підрозділах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персоналу на 1000 підключень (рядок 32/рядок 6х1000)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ос./1000 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2615.38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Чисельність персоналу на 1 км мережі (рядок 32/рядок 15)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осіб/1 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1.01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відведених стічних вод за рік, усього, у тому числі: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2392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прийнято від інших систем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1889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Середньодобове перекачування стічних вод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6.55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Пропущено через очисні споруди за рік, усього,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2392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39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 повним біологічним очищенням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2392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 доочищенням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Середньодобове очищення стічних вод на очисних спорудах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6.55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скинутих стічних вод за рік без очищення (рядок 35-рядок 38)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скинутих стічних вод без очищення (рядок 42/рядок 35х100)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недостатньо очищених скинутих стічних вод (рядок 35-рядок 39)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недостатньо очищених стічних вод (рядок 44/рядок 35х100)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Передано стічних вод іншим системам на очищення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переданих стічних вод на очищення (рядок 46/рядок 35х100)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реалізованих послуг по водовідведенню усім споживачам за рік, у тому числі: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2392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49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населенню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засмічень у мережі водовідведення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Засміченість на мережі з розрахунку на 1 км (рядок 50/рядок 15)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од./км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аварій в мережі водовідведення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аварії/рік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Аварійність на мережі з розрахунку на 1 км (рядок 52/рядок 15)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аварії/км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0.07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відведених стічних вод на 1 особу (рядок 35/рядок 3х1000000/365)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л/добу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Обсяг очищення стічних вод на 1 особу (рядок 39/рядок 3х1000000/365)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л/добу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насосних станцій перекачування стічних вод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очисних споруд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</w:t>
            </w:r>
          </w:p>
        </w:tc>
      </w:tr>
      <w:tr w:rsidR="00100E45" w:rsidRPr="0009365F" w:rsidTr="009E3D04">
        <w:trPr>
          <w:trHeight w:val="300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Загальна кількість насосних агрегатів насосних станцій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59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14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рідкого хлору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гіпохлориду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ультрафіолету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лабораторій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майстерень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Установлена потужність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30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69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Загальна установлена потужність насосних станцій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123D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16.2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Установлена потужність очисних споруд водовідведення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3/добу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38.2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використання водовідведення (рядок 35/365/рядок 68х100)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Частка використання очисних споруд (рядок 38/365/рядок 70х100)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17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електричної енергії на водовідведення за рік, з них: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тис.кВт*год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3101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74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загальні витрати електричної енергії на очищення стічних вод</w:t>
            </w:r>
          </w:p>
        </w:tc>
        <w:tc>
          <w:tcPr>
            <w:tcW w:w="14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тис.кВт*год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електричної енергії на очищення 1 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стічних вод (рядок 74/рядок 73х100)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загальні витрати електричної енергії на перекачування води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тис.кВт*год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електричної енергії на перекачку 1 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стічних вод (рядок 76/рядок 73х100)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-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78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електричну енергію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3512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79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Питомі витрати електроенергії на 1м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 стічних вод (рядок 73/рядок 35)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кВт*год/м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1.296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80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з операційної діяльності водовідведення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29991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81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Експлуатаційні витрати на одиницю продукції (рядок 80/рядок 48)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грн./м</w:t>
            </w:r>
            <w:r w:rsidRPr="009E3D04">
              <w:rPr>
                <w:sz w:val="2"/>
                <w:szCs w:val="2"/>
                <w:lang w:eastAsia="ru-RU"/>
              </w:rPr>
              <w:t>-</w:t>
            </w:r>
            <w:r w:rsidRPr="009E3D04">
              <w:rPr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12.54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82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Витрати на оплату праці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14435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83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витрат на оплату праці (рядок 82/рядок 80х100)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48.13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84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витрат на електричну енергію (рядок 78/рядок 80х100)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11.71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85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Амортизаційні відрахування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2611</w:t>
            </w: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86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тис.грн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55"/>
        </w:trPr>
        <w:tc>
          <w:tcPr>
            <w:tcW w:w="37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87</w:t>
            </w:r>
          </w:p>
        </w:tc>
        <w:tc>
          <w:tcPr>
            <w:tcW w:w="79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Співвідношення амортизаційних відрахувань (рядок 85/рядок 80х100)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76"/>
        </w:trPr>
        <w:tc>
          <w:tcPr>
            <w:tcW w:w="9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bookmarkStart w:id="4" w:name="n136"/>
            <w:bookmarkEnd w:id="4"/>
            <w:r w:rsidRPr="009E3D04">
              <w:rPr>
                <w:szCs w:val="24"/>
                <w:lang w:eastAsia="ru-RU"/>
              </w:rPr>
              <w:t>Примітки:</w:t>
            </w:r>
          </w:p>
        </w:tc>
      </w:tr>
      <w:tr w:rsidR="00100E45" w:rsidRPr="0009365F" w:rsidTr="009E3D04">
        <w:trPr>
          <w:trHeight w:val="276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5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багатоповерхових будинків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</w:tr>
      <w:tr w:rsidR="00100E45" w:rsidRPr="0009365F" w:rsidTr="009E3D04">
        <w:trPr>
          <w:trHeight w:val="25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квартир у багатоповерхових будинках (абоненти)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</w:tr>
      <w:tr w:rsidR="00100E45" w:rsidRPr="0009365F" w:rsidTr="009E3D04">
        <w:trPr>
          <w:trHeight w:val="25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будівель індивідуальної забудови (абоненти)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</w:tr>
      <w:tr w:rsidR="00100E45" w:rsidRPr="0009365F" w:rsidTr="009E3D04">
        <w:trPr>
          <w:trHeight w:val="25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багатоповерхових будинків з приладами обліку (загальнобудинкові)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</w:tr>
      <w:tr w:rsidR="00100E45" w:rsidRPr="0009365F" w:rsidTr="009E3D04">
        <w:trPr>
          <w:trHeight w:val="25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квартир у багатоповерхових будинках з приладами обліку (абоненти)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</w:tr>
      <w:tr w:rsidR="00100E45" w:rsidRPr="0009365F" w:rsidTr="009E3D04">
        <w:trPr>
          <w:trHeight w:val="25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Кількість будівель індивідуальної забудови з приладами обліку (абоненти)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од.</w:t>
            </w:r>
          </w:p>
        </w:tc>
      </w:tr>
    </w:tbl>
    <w:p w:rsidR="00100E45" w:rsidRPr="009E3D04" w:rsidRDefault="00100E45" w:rsidP="009E3D04">
      <w:pPr>
        <w:spacing w:after="0" w:line="240" w:lineRule="auto"/>
        <w:rPr>
          <w:vanish/>
          <w:szCs w:val="24"/>
          <w:lang w:eastAsia="ru-RU"/>
        </w:rPr>
      </w:pPr>
      <w:bookmarkStart w:id="5" w:name="n137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"/>
        <w:gridCol w:w="331"/>
        <w:gridCol w:w="4048"/>
        <w:gridCol w:w="29"/>
        <w:gridCol w:w="1406"/>
        <w:gridCol w:w="2988"/>
      </w:tblGrid>
      <w:tr w:rsidR="00100E45" w:rsidRPr="0009365F" w:rsidTr="009123DC">
        <w:trPr>
          <w:trHeight w:val="25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*1</w:t>
            </w:r>
          </w:p>
        </w:tc>
        <w:tc>
          <w:tcPr>
            <w:tcW w:w="8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Назва населених пунктів, яким надаються послуги:</w:t>
            </w:r>
          </w:p>
        </w:tc>
      </w:tr>
      <w:tr w:rsidR="00100E45" w:rsidRPr="0009365F" w:rsidTr="009123DC">
        <w:trPr>
          <w:trHeight w:val="25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Назва населеного пункту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Населення (чол.)</w:t>
            </w:r>
          </w:p>
        </w:tc>
      </w:tr>
      <w:tr w:rsidR="00100E45" w:rsidRPr="0009365F" w:rsidTr="009123DC">
        <w:trPr>
          <w:gridAfter w:val="3"/>
          <w:wAfter w:w="4423" w:type="dxa"/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E45" w:rsidRPr="00406B6F" w:rsidRDefault="00100E45" w:rsidP="00406B6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4"/>
                <w:u w:val="single"/>
                <w:lang w:val="uk-UA" w:eastAsia="ru-RU"/>
              </w:rPr>
            </w:pPr>
            <w:r w:rsidRPr="00406B6F">
              <w:rPr>
                <w:szCs w:val="24"/>
                <w:u w:val="single"/>
                <w:lang w:val="uk-UA" w:eastAsia="ru-RU"/>
              </w:rPr>
              <w:t>м. Южноукраїнськ</w:t>
            </w:r>
          </w:p>
          <w:p w:rsidR="00100E45" w:rsidRDefault="00100E45" w:rsidP="00406B6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4"/>
                <w:u w:val="single"/>
                <w:lang w:val="uk-UA" w:eastAsia="ru-RU"/>
              </w:rPr>
            </w:pPr>
            <w:r>
              <w:rPr>
                <w:szCs w:val="24"/>
                <w:u w:val="single"/>
                <w:lang w:val="uk-UA" w:eastAsia="ru-RU"/>
              </w:rPr>
              <w:t>смт. Костянтинівка</w:t>
            </w:r>
          </w:p>
          <w:p w:rsidR="00100E45" w:rsidRDefault="00100E45" w:rsidP="00406B6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4"/>
                <w:u w:val="single"/>
                <w:lang w:val="uk-UA" w:eastAsia="ru-RU"/>
              </w:rPr>
            </w:pPr>
            <w:r>
              <w:rPr>
                <w:szCs w:val="24"/>
                <w:u w:val="single"/>
                <w:lang w:val="uk-UA" w:eastAsia="ru-RU"/>
              </w:rPr>
              <w:t>с. Понкратове</w:t>
            </w:r>
          </w:p>
          <w:p w:rsidR="00100E45" w:rsidRDefault="00100E45" w:rsidP="00406B6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4"/>
                <w:u w:val="single"/>
                <w:lang w:val="uk-UA" w:eastAsia="ru-RU"/>
              </w:rPr>
            </w:pPr>
            <w:r>
              <w:rPr>
                <w:szCs w:val="24"/>
                <w:u w:val="single"/>
                <w:lang w:val="uk-UA" w:eastAsia="ru-RU"/>
              </w:rPr>
              <w:t>с. Агрономія</w:t>
            </w:r>
          </w:p>
          <w:p w:rsidR="00100E45" w:rsidRDefault="00100E45" w:rsidP="00406B6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4"/>
                <w:u w:val="single"/>
                <w:lang w:val="uk-UA" w:eastAsia="ru-RU"/>
              </w:rPr>
            </w:pPr>
            <w:r>
              <w:rPr>
                <w:szCs w:val="24"/>
                <w:u w:val="single"/>
                <w:lang w:val="uk-UA" w:eastAsia="ru-RU"/>
              </w:rPr>
              <w:t>с. Новоселівка</w:t>
            </w:r>
          </w:p>
          <w:p w:rsidR="00100E45" w:rsidRPr="00406B6F" w:rsidRDefault="00100E45" w:rsidP="00406B6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4"/>
                <w:u w:val="single"/>
                <w:lang w:val="uk-UA" w:eastAsia="ru-RU"/>
              </w:rPr>
            </w:pPr>
            <w:r>
              <w:rPr>
                <w:szCs w:val="24"/>
                <w:u w:val="single"/>
                <w:lang w:val="uk-UA" w:eastAsia="ru-RU"/>
              </w:rPr>
              <w:t>с. Іванівка</w:t>
            </w:r>
          </w:p>
          <w:p w:rsidR="00100E45" w:rsidRPr="00406B6F" w:rsidRDefault="00100E45" w:rsidP="00406B6F">
            <w:pPr>
              <w:spacing w:before="100" w:beforeAutospacing="1" w:after="100" w:afterAutospacing="1" w:line="240" w:lineRule="auto"/>
              <w:ind w:firstLine="284"/>
              <w:rPr>
                <w:szCs w:val="24"/>
                <w:lang w:val="uk-UA" w:eastAsia="ru-RU"/>
              </w:rPr>
            </w:pPr>
          </w:p>
        </w:tc>
      </w:tr>
      <w:tr w:rsidR="00100E45" w:rsidRPr="0009365F" w:rsidTr="009123DC">
        <w:trPr>
          <w:trHeight w:val="25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*2</w:t>
            </w:r>
          </w:p>
        </w:tc>
        <w:tc>
          <w:tcPr>
            <w:tcW w:w="8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Назва населених пунктів, яким надаються послуги</w:t>
            </w:r>
          </w:p>
        </w:tc>
      </w:tr>
      <w:tr w:rsidR="00100E45" w:rsidRPr="0009365F" w:rsidTr="009123DC">
        <w:trPr>
          <w:trHeight w:val="25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Назва населеного пункту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Населення (чол.)</w:t>
            </w:r>
          </w:p>
        </w:tc>
      </w:tr>
      <w:tr w:rsidR="00100E45" w:rsidRPr="0009365F" w:rsidTr="009123DC">
        <w:trPr>
          <w:trHeight w:val="276"/>
        </w:trPr>
        <w:tc>
          <w:tcPr>
            <w:tcW w:w="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123D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_</w:t>
            </w:r>
            <w:r>
              <w:rPr>
                <w:szCs w:val="24"/>
                <w:u w:val="single"/>
                <w:lang w:eastAsia="ru-RU"/>
              </w:rPr>
              <w:t xml:space="preserve">м.  </w:t>
            </w:r>
            <w:r>
              <w:rPr>
                <w:szCs w:val="24"/>
                <w:u w:val="single"/>
                <w:lang w:val="uk-UA" w:eastAsia="ru-RU"/>
              </w:rPr>
              <w:t>Южноукраїнськ</w:t>
            </w:r>
            <w:r w:rsidRPr="009E3D04">
              <w:rPr>
                <w:szCs w:val="24"/>
                <w:lang w:eastAsia="ru-RU"/>
              </w:rPr>
              <w:t>_____________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45" w:rsidRPr="009123DC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  <w:p w:rsidR="00100E45" w:rsidRPr="009123DC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  <w:p w:rsidR="00100E45" w:rsidRPr="009123DC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E3D0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100E45" w:rsidRPr="0009365F" w:rsidTr="009123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150"/>
          <w:tblCellSpacing w:w="0" w:type="dxa"/>
        </w:trPr>
        <w:tc>
          <w:tcPr>
            <w:tcW w:w="4408" w:type="dxa"/>
            <w:gridSpan w:val="3"/>
          </w:tcPr>
          <w:p w:rsidR="00100E45" w:rsidRPr="009E3D04" w:rsidRDefault="00100E45" w:rsidP="008F65D8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bookmarkStart w:id="6" w:name="n138"/>
            <w:bookmarkEnd w:id="6"/>
            <w:r>
              <w:rPr>
                <w:szCs w:val="24"/>
                <w:u w:val="single"/>
                <w:lang w:val="uk-UA" w:eastAsia="ru-RU"/>
              </w:rPr>
              <w:t xml:space="preserve"> </w:t>
            </w:r>
            <w:r w:rsidRPr="008F65D8">
              <w:rPr>
                <w:szCs w:val="24"/>
                <w:u w:val="single"/>
                <w:lang w:val="uk-UA" w:eastAsia="ru-RU"/>
              </w:rPr>
              <w:t>Генеральний директор</w:t>
            </w:r>
            <w:r>
              <w:rPr>
                <w:szCs w:val="24"/>
                <w:u w:val="single"/>
                <w:lang w:val="uk-UA" w:eastAsia="ru-RU"/>
              </w:rPr>
              <w:t>___________</w:t>
            </w:r>
            <w:r w:rsidRPr="008F65D8">
              <w:rPr>
                <w:szCs w:val="24"/>
                <w:lang w:eastAsia="ru-RU"/>
              </w:rPr>
              <w:br/>
            </w:r>
            <w:r w:rsidRPr="009E3D04">
              <w:rPr>
                <w:szCs w:val="24"/>
                <w:lang w:eastAsia="ru-RU"/>
              </w:rPr>
              <w:t>(посадова особа ліцензіата)</w:t>
            </w:r>
          </w:p>
        </w:tc>
        <w:tc>
          <w:tcPr>
            <w:tcW w:w="1406" w:type="dxa"/>
          </w:tcPr>
          <w:p w:rsidR="00100E45" w:rsidRPr="009E3D04" w:rsidRDefault="00100E45" w:rsidP="009E3D04">
            <w:pPr>
              <w:spacing w:before="100" w:beforeAutospacing="1" w:after="100" w:afterAutospacing="1" w:line="150" w:lineRule="atLeast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 xml:space="preserve">________ </w:t>
            </w:r>
            <w:r w:rsidRPr="009E3D04">
              <w:rPr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988" w:type="dxa"/>
          </w:tcPr>
          <w:p w:rsidR="00100E45" w:rsidRPr="009E3D04" w:rsidRDefault="00100E45" w:rsidP="008F65D8">
            <w:pPr>
              <w:spacing w:before="100" w:beforeAutospacing="1" w:after="100" w:afterAutospacing="1" w:line="150" w:lineRule="atLeast"/>
              <w:rPr>
                <w:szCs w:val="24"/>
                <w:lang w:eastAsia="ru-RU"/>
              </w:rPr>
            </w:pPr>
            <w:r>
              <w:rPr>
                <w:szCs w:val="24"/>
                <w:u w:val="single"/>
                <w:lang w:val="uk-UA" w:eastAsia="ru-RU"/>
              </w:rPr>
              <w:t xml:space="preserve">  </w:t>
            </w:r>
            <w:r w:rsidRPr="008F65D8">
              <w:rPr>
                <w:szCs w:val="24"/>
                <w:u w:val="single"/>
                <w:lang w:val="uk-UA" w:eastAsia="ru-RU"/>
              </w:rPr>
              <w:t>Лісніченко В.А.</w:t>
            </w:r>
            <w:r>
              <w:rPr>
                <w:szCs w:val="24"/>
                <w:u w:val="single"/>
                <w:lang w:val="uk-UA" w:eastAsia="ru-RU"/>
              </w:rPr>
              <w:t>_________</w:t>
            </w:r>
            <w:bookmarkStart w:id="7" w:name="_GoBack"/>
            <w:bookmarkEnd w:id="7"/>
            <w:r w:rsidRPr="008F65D8">
              <w:rPr>
                <w:szCs w:val="24"/>
                <w:u w:val="single"/>
                <w:lang w:eastAsia="ru-RU"/>
              </w:rPr>
              <w:t xml:space="preserve"> </w:t>
            </w:r>
            <w:r w:rsidRPr="008F65D8">
              <w:rPr>
                <w:szCs w:val="24"/>
                <w:u w:val="single"/>
                <w:lang w:eastAsia="ru-RU"/>
              </w:rPr>
              <w:br/>
            </w:r>
            <w:r w:rsidRPr="009E3D04">
              <w:rPr>
                <w:szCs w:val="24"/>
                <w:lang w:eastAsia="ru-RU"/>
              </w:rPr>
              <w:t>(прізвище, ім’я, по батькові)</w:t>
            </w:r>
          </w:p>
        </w:tc>
      </w:tr>
      <w:tr w:rsidR="00100E45" w:rsidRPr="0009365F" w:rsidTr="009123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blCellSpacing w:w="0" w:type="dxa"/>
        </w:trPr>
        <w:tc>
          <w:tcPr>
            <w:tcW w:w="8802" w:type="dxa"/>
            <w:gridSpan w:val="5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М.П.</w:t>
            </w:r>
          </w:p>
        </w:tc>
      </w:tr>
      <w:tr w:rsidR="00100E45" w:rsidRPr="0009365F" w:rsidTr="007A110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150"/>
          <w:tblCellSpacing w:w="0" w:type="dxa"/>
        </w:trPr>
        <w:tc>
          <w:tcPr>
            <w:tcW w:w="4408" w:type="dxa"/>
            <w:gridSpan w:val="3"/>
          </w:tcPr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100E45" w:rsidRPr="009E3D04" w:rsidRDefault="00100E45" w:rsidP="009E3D04">
            <w:pPr>
              <w:spacing w:before="100" w:beforeAutospacing="1" w:after="100" w:afterAutospacing="1" w:line="150" w:lineRule="atLeast"/>
              <w:rPr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100E45" w:rsidRPr="009E3D04" w:rsidRDefault="00100E45" w:rsidP="009E3D04">
            <w:pPr>
              <w:spacing w:before="100" w:beforeAutospacing="1" w:after="100" w:afterAutospacing="1" w:line="150" w:lineRule="atLeast"/>
              <w:rPr>
                <w:szCs w:val="24"/>
                <w:lang w:eastAsia="ru-RU"/>
              </w:rPr>
            </w:pPr>
          </w:p>
        </w:tc>
      </w:tr>
      <w:tr w:rsidR="00100E45" w:rsidRPr="0009365F" w:rsidTr="009123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76"/>
          <w:tblCellSpacing w:w="0" w:type="dxa"/>
        </w:trPr>
        <w:tc>
          <w:tcPr>
            <w:tcW w:w="4408" w:type="dxa"/>
            <w:gridSpan w:val="3"/>
            <w:vMerge w:val="restart"/>
          </w:tcPr>
          <w:p w:rsidR="00100E45" w:rsidRPr="00406B6F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val="uk-UA" w:eastAsia="ru-RU"/>
              </w:rPr>
            </w:pPr>
          </w:p>
          <w:p w:rsidR="00100E45" w:rsidRPr="009E3D04" w:rsidRDefault="00100E45" w:rsidP="007A110D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_</w:t>
            </w:r>
            <w:r w:rsidRPr="007A110D">
              <w:rPr>
                <w:szCs w:val="24"/>
                <w:u w:val="single"/>
                <w:lang w:eastAsia="ru-RU"/>
              </w:rPr>
              <w:t>Н</w:t>
            </w:r>
            <w:r>
              <w:rPr>
                <w:szCs w:val="24"/>
                <w:u w:val="single"/>
                <w:lang w:val="uk-UA" w:eastAsia="ru-RU"/>
              </w:rPr>
              <w:t>ачальник ЦВКГтаТМ</w:t>
            </w:r>
            <w:r w:rsidRPr="009E3D04">
              <w:rPr>
                <w:szCs w:val="24"/>
                <w:lang w:eastAsia="ru-RU"/>
              </w:rPr>
              <w:t>___</w:t>
            </w:r>
            <w:r>
              <w:rPr>
                <w:szCs w:val="24"/>
                <w:lang w:val="uk-UA" w:eastAsia="ru-RU"/>
              </w:rPr>
              <w:t>_____</w:t>
            </w:r>
            <w:r w:rsidRPr="009E3D04">
              <w:rPr>
                <w:szCs w:val="24"/>
                <w:lang w:eastAsia="ru-RU"/>
              </w:rPr>
              <w:t xml:space="preserve">__ </w:t>
            </w:r>
            <w:r w:rsidRPr="009E3D04">
              <w:rPr>
                <w:szCs w:val="24"/>
                <w:lang w:eastAsia="ru-RU"/>
              </w:rPr>
              <w:br/>
              <w:t>(посада відповідального виконавця)</w:t>
            </w:r>
          </w:p>
        </w:tc>
        <w:tc>
          <w:tcPr>
            <w:tcW w:w="1406" w:type="dxa"/>
            <w:vMerge w:val="restart"/>
          </w:tcPr>
          <w:p w:rsidR="00100E45" w:rsidRPr="00406B6F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val="uk-UA" w:eastAsia="ru-RU"/>
              </w:rPr>
            </w:pPr>
          </w:p>
          <w:p w:rsidR="00100E45" w:rsidRPr="009E3D04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 xml:space="preserve">_______ </w:t>
            </w:r>
            <w:r w:rsidRPr="009E3D04">
              <w:rPr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988" w:type="dxa"/>
            <w:vMerge w:val="restart"/>
          </w:tcPr>
          <w:p w:rsidR="00100E45" w:rsidRDefault="00100E45" w:rsidP="009E3D04">
            <w:pPr>
              <w:spacing w:before="100" w:beforeAutospacing="1" w:after="100" w:afterAutospacing="1" w:line="240" w:lineRule="auto"/>
              <w:rPr>
                <w:szCs w:val="24"/>
                <w:lang w:val="uk-UA" w:eastAsia="ru-RU"/>
              </w:rPr>
            </w:pPr>
          </w:p>
          <w:p w:rsidR="00100E45" w:rsidRPr="009E3D04" w:rsidRDefault="00100E45" w:rsidP="007A110D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9E3D04">
              <w:rPr>
                <w:szCs w:val="24"/>
                <w:lang w:eastAsia="ru-RU"/>
              </w:rPr>
              <w:t>_</w:t>
            </w:r>
            <w:r>
              <w:rPr>
                <w:szCs w:val="24"/>
                <w:u w:val="single"/>
                <w:lang w:val="uk-UA" w:eastAsia="ru-RU"/>
              </w:rPr>
              <w:t>Ємельянов В.О.</w:t>
            </w:r>
            <w:r w:rsidRPr="009E3D04">
              <w:rPr>
                <w:szCs w:val="24"/>
                <w:lang w:eastAsia="ru-RU"/>
              </w:rPr>
              <w:t xml:space="preserve">__________ </w:t>
            </w:r>
            <w:r w:rsidRPr="009E3D04">
              <w:rPr>
                <w:szCs w:val="24"/>
                <w:lang w:eastAsia="ru-RU"/>
              </w:rPr>
              <w:br/>
              <w:t>(прізвище, ім’я, по батькові)</w:t>
            </w:r>
          </w:p>
        </w:tc>
      </w:tr>
      <w:tr w:rsidR="00100E45" w:rsidRPr="0009365F" w:rsidTr="009E3D0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76"/>
          <w:tblCellSpacing w:w="0" w:type="dxa"/>
        </w:trPr>
        <w:tc>
          <w:tcPr>
            <w:tcW w:w="0" w:type="auto"/>
            <w:gridSpan w:val="3"/>
            <w:vMerge/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0E45" w:rsidRPr="009E3D04" w:rsidRDefault="00100E45" w:rsidP="009E3D04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100E45" w:rsidRDefault="00100E45" w:rsidP="008F65D8"/>
    <w:sectPr w:rsidR="00100E45" w:rsidSect="009E3D0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3A1"/>
    <w:multiLevelType w:val="hybridMultilevel"/>
    <w:tmpl w:val="ED243BB4"/>
    <w:lvl w:ilvl="0" w:tplc="6F4E96A6">
      <w:start w:val="1"/>
      <w:numFmt w:val="decimal"/>
      <w:lvlText w:val="%1"/>
      <w:lvlJc w:val="left"/>
      <w:pPr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93091"/>
    <w:multiLevelType w:val="hybridMultilevel"/>
    <w:tmpl w:val="1A5E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E71C2"/>
    <w:multiLevelType w:val="hybridMultilevel"/>
    <w:tmpl w:val="244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26"/>
    <w:rsid w:val="0009365F"/>
    <w:rsid w:val="00094FE8"/>
    <w:rsid w:val="00100E45"/>
    <w:rsid w:val="002579A3"/>
    <w:rsid w:val="00356194"/>
    <w:rsid w:val="00406B6F"/>
    <w:rsid w:val="004C5885"/>
    <w:rsid w:val="00546134"/>
    <w:rsid w:val="005C23D7"/>
    <w:rsid w:val="006E137F"/>
    <w:rsid w:val="006F3526"/>
    <w:rsid w:val="006F6036"/>
    <w:rsid w:val="007A110D"/>
    <w:rsid w:val="00883CEC"/>
    <w:rsid w:val="008D0F45"/>
    <w:rsid w:val="008F65D8"/>
    <w:rsid w:val="00900F58"/>
    <w:rsid w:val="009123DC"/>
    <w:rsid w:val="009E3D04"/>
    <w:rsid w:val="00A0139F"/>
    <w:rsid w:val="00A5719F"/>
    <w:rsid w:val="00CD29B5"/>
    <w:rsid w:val="00D20317"/>
    <w:rsid w:val="00EF0F64"/>
    <w:rsid w:val="00EF47E2"/>
    <w:rsid w:val="00F8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B5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9E3D04"/>
    <w:rPr>
      <w:rFonts w:cs="Times New Roman"/>
    </w:rPr>
  </w:style>
  <w:style w:type="paragraph" w:customStyle="1" w:styleId="rvps14">
    <w:name w:val="rvps14"/>
    <w:basedOn w:val="Normal"/>
    <w:uiPriority w:val="99"/>
    <w:rsid w:val="009E3D0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rvps7">
    <w:name w:val="rvps7"/>
    <w:basedOn w:val="Normal"/>
    <w:uiPriority w:val="99"/>
    <w:rsid w:val="009E3D0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9E3D04"/>
    <w:rPr>
      <w:rFonts w:cs="Times New Roman"/>
    </w:rPr>
  </w:style>
  <w:style w:type="paragraph" w:customStyle="1" w:styleId="rvps12">
    <w:name w:val="rvps12"/>
    <w:basedOn w:val="Normal"/>
    <w:uiPriority w:val="99"/>
    <w:rsid w:val="009E3D0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9E3D04"/>
    <w:rPr>
      <w:rFonts w:cs="Times New Roman"/>
    </w:rPr>
  </w:style>
  <w:style w:type="character" w:customStyle="1" w:styleId="rvts90">
    <w:name w:val="rvts90"/>
    <w:basedOn w:val="DefaultParagraphFont"/>
    <w:uiPriority w:val="99"/>
    <w:rsid w:val="009E3D04"/>
    <w:rPr>
      <w:rFonts w:cs="Times New Roman"/>
    </w:rPr>
  </w:style>
  <w:style w:type="character" w:customStyle="1" w:styleId="rvts37">
    <w:name w:val="rvts37"/>
    <w:basedOn w:val="DefaultParagraphFont"/>
    <w:uiPriority w:val="99"/>
    <w:rsid w:val="009E3D04"/>
    <w:rPr>
      <w:rFonts w:cs="Times New Roman"/>
    </w:rPr>
  </w:style>
  <w:style w:type="character" w:customStyle="1" w:styleId="rvts9">
    <w:name w:val="rvts9"/>
    <w:basedOn w:val="DefaultParagraphFont"/>
    <w:uiPriority w:val="99"/>
    <w:rsid w:val="009E3D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2161</Words>
  <Characters>12322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 </dc:title>
  <dc:subject/>
  <dc:creator>Пользователь Windows</dc:creator>
  <cp:keywords/>
  <dc:description/>
  <cp:lastModifiedBy>User4</cp:lastModifiedBy>
  <cp:revision>2</cp:revision>
  <cp:lastPrinted>2020-08-17T08:10:00Z</cp:lastPrinted>
  <dcterms:created xsi:type="dcterms:W3CDTF">2020-09-24T12:55:00Z</dcterms:created>
  <dcterms:modified xsi:type="dcterms:W3CDTF">2020-09-24T12:55:00Z</dcterms:modified>
</cp:coreProperties>
</file>